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41794E" w14:textId="77777777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ОПШТИНА ОПОВО</w:t>
      </w:r>
    </w:p>
    <w:p w14:paraId="69D76805" w14:textId="77777777" w:rsidR="00C90ADF" w:rsidRDefault="009B0CD2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Јавни конкурс за </w:t>
      </w:r>
      <w:r w:rsidR="00C90ADF">
        <w:rPr>
          <w:rFonts w:ascii="Times New Roman" w:hAnsi="Times New Roman" w:cs="Times New Roman"/>
          <w:b/>
          <w:sz w:val="24"/>
          <w:szCs w:val="24"/>
          <w:lang w:val="sr-Cyrl-CS"/>
        </w:rPr>
        <w:t>финансирање програма и пројеката</w:t>
      </w:r>
    </w:p>
    <w:p w14:paraId="07BE7AFC" w14:textId="63592125" w:rsidR="00C90ADF" w:rsidRDefault="00C90ADF" w:rsidP="00C90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удружења грађана из буџета општине Опово за 20</w:t>
      </w:r>
      <w:r w:rsidR="00D625C0">
        <w:rPr>
          <w:rFonts w:ascii="Times New Roman" w:hAnsi="Times New Roman" w:cs="Times New Roman"/>
          <w:b/>
          <w:sz w:val="24"/>
          <w:szCs w:val="24"/>
          <w:lang w:val="sr-Latn-R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годину</w:t>
      </w:r>
    </w:p>
    <w:p w14:paraId="3180CFF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5B810D3" w14:textId="0614BA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Укупан износ средстава намењених финансирању програма и пројеката удружења из буџета општине Опово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по овом Јавном конкурсу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износи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од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D625C0">
        <w:rPr>
          <w:rFonts w:ascii="Times New Roman" w:hAnsi="Times New Roman" w:cs="Times New Roman"/>
          <w:sz w:val="24"/>
          <w:szCs w:val="24"/>
          <w:lang w:val="sr-Latn-RS"/>
        </w:rPr>
        <w:t xml:space="preserve">1 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625C0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BA13D8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000,00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динара.</w:t>
      </w:r>
    </w:p>
    <w:p w14:paraId="716A486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Средства по овом конкурсу додељују се удружењима грађана са територије општине Опово у складу са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Правилником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sr-Cyrl-RS"/>
        </w:rPr>
        <w:t>о средствима за подстицање програма или недостајућег дела средстава за финансирање програма од јавног интереса која реализују удружења</w:t>
      </w:r>
    </w:p>
    <w:p w14:paraId="1568FB94" w14:textId="77777777" w:rsidR="00C90ADF" w:rsidRDefault="00C90ADF" w:rsidP="00C90A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за реализацију пројеката из следећих области:</w:t>
      </w:r>
    </w:p>
    <w:p w14:paraId="778813F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A73A5BB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активности које се односе на јачање сарадње између владиног, невладиног и бизнис сектора;</w:t>
      </w:r>
    </w:p>
    <w:p w14:paraId="01A9C217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здравствене заштите;</w:t>
      </w:r>
    </w:p>
    <w:p w14:paraId="6887A6F2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екологије, заштите животне средине, одрживог развоја, заштите животиња;</w:t>
      </w:r>
    </w:p>
    <w:p w14:paraId="371C93C4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афирмисања људских и мањинских права;</w:t>
      </w:r>
    </w:p>
    <w:p w14:paraId="5E5DA330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образовања;</w:t>
      </w:r>
    </w:p>
    <w:p w14:paraId="494A523C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омладину;</w:t>
      </w:r>
    </w:p>
    <w:p w14:paraId="4341B3EB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програма за стара лица;</w:t>
      </w:r>
    </w:p>
    <w:p w14:paraId="4AA01C55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заштите потрошача;</w:t>
      </w:r>
    </w:p>
    <w:p w14:paraId="7B6BBA2C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социјално – хуманитарне активности (подршка социјално угроженим грађанима, борачко инвалидска заштите, подршка старим и особама са инвалидитетом, подршка особама ометеним у развоју, заштита интерно расељених лица са Косова и Метохије и избеглица);</w:t>
      </w:r>
    </w:p>
    <w:p w14:paraId="6ED22D42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подстицања наталитета;</w:t>
      </w:r>
    </w:p>
    <w:p w14:paraId="101F1FCF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волонтеризам;</w:t>
      </w:r>
    </w:p>
    <w:p w14:paraId="15141228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борбе против корупције, као и други програми у којима удружење искључиво и непосредно следи јавне потребе;</w:t>
      </w:r>
    </w:p>
    <w:p w14:paraId="3E0946B9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спортско рекреативне активности;</w:t>
      </w:r>
    </w:p>
    <w:p w14:paraId="04EAF7E9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превенције насиља и дискриминације као и афирмације грађанског активизма</w:t>
      </w:r>
      <w:r>
        <w:rPr>
          <w:rFonts w:ascii="Times New Roman" w:hAnsi="Times New Roman" w:cs="Times New Roman"/>
          <w:sz w:val="24"/>
          <w:szCs w:val="24"/>
          <w:lang w:val="sr-Latn-RS"/>
        </w:rPr>
        <w:t>;</w:t>
      </w:r>
    </w:p>
    <w:p w14:paraId="45354ACF" w14:textId="77777777" w:rsidR="00C90ADF" w:rsidRDefault="00C90ADF" w:rsidP="00C90AD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организоавње манифестација  које имају тиристички садржај</w:t>
      </w:r>
      <w:r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2883C4A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3EEC4F3" w14:textId="4A065B0B" w:rsidR="00231089" w:rsidRPr="00231089" w:rsidRDefault="00C90ADF" w:rsidP="0023108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Право учешћа на јавном конкурсу имају удружења грађана која су регистрована на територији општине Опово, односно имају седиште или огранак и делују на подручју општине Опово као општинске или међуопштинске огранизације. Удружење грађана може се пријавити са највише 1 (једним) пројектом или детаљним програмом.</w:t>
      </w:r>
    </w:p>
    <w:p w14:paraId="73118EC5" w14:textId="3D412171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Пројекат се мора реализовати на територији општине Опово или ван територије општине Опово</w:t>
      </w:r>
      <w:r w:rsidR="00EE5350">
        <w:rPr>
          <w:rFonts w:ascii="Times New Roman" w:hAnsi="Times New Roman" w:cs="Times New Roman"/>
          <w:sz w:val="24"/>
          <w:szCs w:val="24"/>
          <w:lang w:val="sr-Latn-R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а да својим активностима представља општину. Пројекат мора бити завршен до истека буџетске године, односно до 31.12.20</w:t>
      </w:r>
      <w:r w:rsidR="00D625C0">
        <w:rPr>
          <w:rFonts w:ascii="Times New Roman" w:hAnsi="Times New Roman" w:cs="Times New Roman"/>
          <w:sz w:val="24"/>
          <w:szCs w:val="24"/>
          <w:lang w:val="sr-Latn-RS"/>
        </w:rPr>
        <w:t>20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14:paraId="039F09A4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741859D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Пријава на конкурс подразумева подношење конкурсне документације. Обрасци конкурсне документације се могу преузети сваког радног дана у термину од 07:30 до 15:30 часова, на писарници Општинске управе општине Опово, ул. Бориса Кидрича бр. 10, односно преузети са званичне web – презентације општине Опово. www</w:t>
      </w:r>
      <w:r>
        <w:rPr>
          <w:rFonts w:ascii="Times New Roman" w:hAnsi="Times New Roman" w:cs="Times New Roman"/>
          <w:sz w:val="24"/>
          <w:szCs w:val="24"/>
        </w:rPr>
        <w:t>.opovo.org.rs</w:t>
      </w:r>
    </w:p>
    <w:p w14:paraId="77AF91E0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57C4745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Конкурсна документација садржи:</w:t>
      </w:r>
    </w:p>
    <w:p w14:paraId="2BC6F68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AEBCE45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Пријавни образац, Образац за предлог пројекта и Образац за буџет пројекта;</w:t>
      </w:r>
    </w:p>
    <w:p w14:paraId="1354D5E8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Кратак извештај о активностима из претходне године;</w:t>
      </w:r>
    </w:p>
    <w:p w14:paraId="389ED888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решења о упису у АПР (прибавља орган по службеној дужности)</w:t>
      </w:r>
    </w:p>
    <w:p w14:paraId="40E5BC89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Програм за текућу годину;</w:t>
      </w:r>
    </w:p>
    <w:p w14:paraId="487EB986" w14:textId="77777777" w:rsidR="00C90ADF" w:rsidRDefault="00C90ADF" w:rsidP="00C90AD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Фотокопија картона депонованих потписа.</w:t>
      </w:r>
    </w:p>
    <w:p w14:paraId="40A016C8" w14:textId="77777777" w:rsidR="00C90ADF" w:rsidRDefault="00C90ADF" w:rsidP="00C90ADF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896CCF9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Избор програма који ће се финансирати средствима буџета општине Опово врши се применом следећих критеријума:</w:t>
      </w:r>
    </w:p>
    <w:p w14:paraId="2C424FE3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1)</w:t>
      </w:r>
      <w:r>
        <w:rPr>
          <w:rFonts w:ascii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референце програма:</w:t>
      </w:r>
    </w:p>
    <w:p w14:paraId="06FF92BB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област у којој се реализује програм   - максимално 10 бодова,</w:t>
      </w:r>
    </w:p>
    <w:p w14:paraId="15ACCC8E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дужина трајања програма –  максимално 10 бодова,</w:t>
      </w:r>
    </w:p>
    <w:p w14:paraId="2130150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број корисника програма -  максимално 10 бодова,</w:t>
      </w:r>
    </w:p>
    <w:p w14:paraId="4CA3F5FA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могућност развијања програма и његова одрживост  - максимално 10 бодова;</w:t>
      </w:r>
    </w:p>
    <w:p w14:paraId="49204D63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2) циљеви који се постижу: обим задовољавања јавног интереса, степен унапређења стања у  области у којој се програм спроводи, значај прогама за развој и промоцију општине и насељеног места у коме се реализује – максимално  40 бодова;</w:t>
      </w:r>
    </w:p>
    <w:p w14:paraId="7745B96F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3) суфинансирање програма из других извора: сопствених прихода, буџета Републике Србије, аутономне покрајине или јединице локалне самоуправе, фондова Европске уније, поклона, донација, легата, кредита и друго, у случају недостајућег дела средстава за финансирање програма – максимално 10 бодова;</w:t>
      </w:r>
    </w:p>
    <w:p w14:paraId="48E7DBCC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4) законитост и ефикасност коришћења средстава и одрживост ранијих програма: ако су раније коришћена средства буџета, да ли су испуњене уговорне обавезе – максимално 10 бодова;</w:t>
      </w:r>
    </w:p>
    <w:p w14:paraId="3C6204A3" w14:textId="77777777" w:rsidR="00C90ADF" w:rsidRPr="00231089" w:rsidRDefault="00C90ADF" w:rsidP="00231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758C4CD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подносе у затвореној коверти на којој са предње стране мора да стоји: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ПРИЈАВА НА КОНКУРС ОПШТИНЕ ОПОВО ЗА ФИНАНСИРАЊЕ  ПРОЈЕКАТА УДРУЖЕЊА ГРАЂАНА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 напомена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„НЕ ОТВАРАТИ“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, име подносиоца пријаве, адреса подносиоца пријаве, назив пројекта. Пријава се шаље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поштом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Бориса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Кидрича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10,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предајом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писарници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управе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Додатне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информације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телефон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013/681-030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6FE0">
        <w:rPr>
          <w:rFonts w:ascii="Times New Roman" w:hAnsi="Times New Roman" w:cs="Times New Roman"/>
          <w:sz w:val="24"/>
          <w:szCs w:val="24"/>
          <w:lang w:val="sr-Cyrl-RS"/>
        </w:rPr>
        <w:t xml:space="preserve"> Драгане Антић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829FF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53EFEF4" w14:textId="24E17D8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Р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ок за подношење пријава је од </w:t>
      </w:r>
      <w:r w:rsidR="00D625C0">
        <w:rPr>
          <w:rFonts w:ascii="Times New Roman" w:hAnsi="Times New Roman" w:cs="Times New Roman"/>
          <w:b/>
          <w:sz w:val="24"/>
          <w:szCs w:val="24"/>
          <w:lang w:val="sr-Latn-RS"/>
        </w:rPr>
        <w:t>1</w:t>
      </w:r>
      <w:r w:rsidR="00C6789B">
        <w:rPr>
          <w:rFonts w:ascii="Times New Roman" w:hAnsi="Times New Roman" w:cs="Times New Roman"/>
          <w:b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.</w:t>
      </w:r>
      <w:r w:rsidR="00BA13D8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C940A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</w:t>
      </w:r>
      <w:r w:rsidR="00D625C0">
        <w:rPr>
          <w:rFonts w:ascii="Times New Roman" w:hAnsi="Times New Roman" w:cs="Times New Roman"/>
          <w:b/>
          <w:sz w:val="24"/>
          <w:szCs w:val="24"/>
          <w:lang w:val="sr-Latn-R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године  до  </w:t>
      </w:r>
      <w:r w:rsidR="00D625C0">
        <w:rPr>
          <w:rFonts w:ascii="Times New Roman" w:hAnsi="Times New Roman" w:cs="Times New Roman"/>
          <w:b/>
          <w:sz w:val="24"/>
          <w:szCs w:val="24"/>
          <w:lang w:val="sr-Latn-RS"/>
        </w:rPr>
        <w:t>2</w:t>
      </w:r>
      <w:r w:rsidR="00C6789B">
        <w:rPr>
          <w:rFonts w:ascii="Times New Roman" w:hAnsi="Times New Roman" w:cs="Times New Roman"/>
          <w:b/>
          <w:sz w:val="24"/>
          <w:szCs w:val="24"/>
          <w:lang w:val="sr-Latn-RS"/>
        </w:rPr>
        <w:t>7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BA13D8">
        <w:rPr>
          <w:rFonts w:ascii="Times New Roman" w:hAnsi="Times New Roman" w:cs="Times New Roman"/>
          <w:b/>
          <w:sz w:val="24"/>
          <w:szCs w:val="24"/>
          <w:lang w:val="sr-Cyrl-CS"/>
        </w:rPr>
        <w:t>0</w:t>
      </w:r>
      <w:r w:rsidR="00C940A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</w:t>
      </w:r>
      <w:r w:rsidR="00986FE0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</w:t>
      </w:r>
      <w:r w:rsidR="00D625C0">
        <w:rPr>
          <w:rFonts w:ascii="Times New Roman" w:hAnsi="Times New Roman" w:cs="Times New Roman"/>
          <w:b/>
          <w:sz w:val="24"/>
          <w:szCs w:val="24"/>
          <w:lang w:val="sr-Latn-RS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. године</w:t>
      </w:r>
    </w:p>
    <w:p w14:paraId="5CC789AA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Пријаве са непотпуном документацијом, поднете на неодговарајућем обрасцу или за намене супротне овом конкурсу, као и пријаве достављене путем факса или e-mail –а и непотписане пријаве, неће се разматрати. Конкурсна документација се не враћа.</w:t>
      </w:r>
    </w:p>
    <w:p w14:paraId="6DF9335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C33A917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завршетку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Комисија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спровођење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израдити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извештај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спроведеном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конкурсу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сачинити листу вредновања и рангирања пријављених програма.</w:t>
      </w:r>
    </w:p>
    <w:p w14:paraId="34EA7D0C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Листа 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објављуј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порталу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Опово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 порталу Е- управе.</w:t>
      </w:r>
    </w:p>
    <w:p w14:paraId="22CBF6D9" w14:textId="77777777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Учесници конкурса имају право увида у поднете пријаве и приложену документацију у року од три радна дана од дана објављивања листе </w:t>
      </w:r>
    </w:p>
    <w:p w14:paraId="05C9B33C" w14:textId="77777777" w:rsidR="00C90ADF" w:rsidRDefault="00C90ADF" w:rsidP="00C90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Незадовољни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подносиоци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имају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Комисији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истакнуту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листу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8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истицања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EDB474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Одлуке о избору пројеката удружења грађана биће донета најкасније  у року од 30 дана од дана истицања рока за приговор.</w:t>
      </w:r>
    </w:p>
    <w:p w14:paraId="2B308DB3" w14:textId="2C8EA268" w:rsidR="00C90ADF" w:rsidRDefault="00C90ADF" w:rsidP="00C90ADF">
      <w:pPr>
        <w:spacing w:after="15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Oдлука се објављује на званичној интернет страници општине Опово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(</w:t>
      </w:r>
      <w:hyperlink r:id="rId6" w:history="1">
        <w:r w:rsidR="008F5AF5" w:rsidRPr="00F77728">
          <w:rPr>
            <w:rStyle w:val="Hyperlink"/>
            <w:rFonts w:ascii="Times New Roman" w:hAnsi="Times New Roman" w:cs="Times New Roman"/>
            <w:sz w:val="24"/>
            <w:szCs w:val="24"/>
          </w:rPr>
          <w:t>www.opovo.org.rs</w:t>
        </w:r>
      </w:hyperlink>
      <w:r w:rsidR="00EE5350">
        <w:rPr>
          <w:rFonts w:ascii="Times New Roman" w:hAnsi="Times New Roman" w:cs="Times New Roman"/>
          <w:sz w:val="24"/>
          <w:szCs w:val="24"/>
        </w:rPr>
        <w:t>)</w:t>
      </w:r>
      <w:r w:rsidR="00EE535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и на порталу 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E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-</w:t>
      </w:r>
      <w:r w:rsidR="00EE5350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права.</w:t>
      </w:r>
    </w:p>
    <w:p w14:paraId="00B8D16A" w14:textId="77777777" w:rsidR="00C90ADF" w:rsidRDefault="00C90ADF" w:rsidP="00C90A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D468AA0" w14:textId="5BFFFBBB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Након доношења одлуке о избору пројеката и програма који ће бит</w:t>
      </w:r>
      <w:r w:rsidR="009B0CD2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sr-Cyrl-CS"/>
        </w:rPr>
        <w:t>финансирани током 20</w:t>
      </w:r>
      <w:r w:rsidR="00D625C0">
        <w:rPr>
          <w:rFonts w:ascii="Times New Roman" w:hAnsi="Times New Roman" w:cs="Times New Roman"/>
          <w:sz w:val="24"/>
          <w:szCs w:val="24"/>
          <w:lang w:val="sr-Latn-RS"/>
        </w:rPr>
        <w:t>20</w:t>
      </w:r>
      <w:r>
        <w:rPr>
          <w:rFonts w:ascii="Times New Roman" w:hAnsi="Times New Roman" w:cs="Times New Roman"/>
          <w:sz w:val="24"/>
          <w:szCs w:val="24"/>
          <w:lang w:val="sr-Cyrl-CS"/>
        </w:rPr>
        <w:t>. године, са подносиоцима ис</w:t>
      </w:r>
      <w:r w:rsidR="009B0CD2">
        <w:rPr>
          <w:rFonts w:ascii="Times New Roman" w:hAnsi="Times New Roman" w:cs="Times New Roman"/>
          <w:sz w:val="24"/>
          <w:szCs w:val="24"/>
          <w:lang w:val="sr-Cyrl-CS"/>
        </w:rPr>
        <w:t xml:space="preserve">тих ће се закључити Уговори о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финансирању реализације пројеката. </w:t>
      </w:r>
    </w:p>
    <w:p w14:paraId="2641020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6F7AD0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6B66B6C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РЕПУБЛИКА СРБИЈА</w:t>
      </w:r>
    </w:p>
    <w:p w14:paraId="1F43BB58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АП ВОЈВОДИНА</w:t>
      </w:r>
    </w:p>
    <w:p w14:paraId="0476DFC9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ОПШТИНА ОПОВО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</w:t>
      </w:r>
    </w:p>
    <w:p w14:paraId="5F73DA10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ОПШТИНСКО ВЕЋЕ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                                          </w:t>
      </w:r>
    </w:p>
    <w:p w14:paraId="7A8192EB" w14:textId="7E2162D2" w:rsidR="00C90ADF" w:rsidRPr="0098027E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БРОЈ</w:t>
      </w:r>
      <w:r w:rsidR="0098027E">
        <w:rPr>
          <w:rFonts w:ascii="Times New Roman" w:hAnsi="Times New Roman" w:cs="Times New Roman"/>
          <w:sz w:val="24"/>
          <w:szCs w:val="24"/>
          <w:lang w:val="sr-Latn-RS"/>
        </w:rPr>
        <w:t>: 401-60/20</w:t>
      </w:r>
    </w:p>
    <w:p w14:paraId="248CD482" w14:textId="60AFB19F" w:rsidR="00E3226E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ДАНА:</w:t>
      </w:r>
      <w:r w:rsidR="0098027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30906">
        <w:rPr>
          <w:rFonts w:ascii="Times New Roman" w:hAnsi="Times New Roman" w:cs="Times New Roman"/>
          <w:sz w:val="24"/>
          <w:szCs w:val="24"/>
          <w:lang w:val="sr-Latn-RS"/>
        </w:rPr>
        <w:t xml:space="preserve">12.05. </w:t>
      </w:r>
      <w:r w:rsidR="00060FF9">
        <w:rPr>
          <w:rFonts w:ascii="Times New Roman" w:hAnsi="Times New Roman" w:cs="Times New Roman"/>
          <w:sz w:val="24"/>
          <w:szCs w:val="24"/>
          <w:lang w:val="sr-Latn-RS"/>
        </w:rPr>
        <w:t>20</w:t>
      </w:r>
      <w:r w:rsidR="00D625C0">
        <w:rPr>
          <w:rFonts w:ascii="Times New Roman" w:hAnsi="Times New Roman" w:cs="Times New Roman"/>
          <w:sz w:val="24"/>
          <w:szCs w:val="24"/>
          <w:lang w:val="sr-Latn-RS"/>
        </w:rPr>
        <w:t>20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године                      </w:t>
      </w:r>
      <w:r w:rsidR="00E3226E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ПРЕДСЕДНИК ОПШТИНСКОГ</w:t>
      </w:r>
    </w:p>
    <w:p w14:paraId="57EE2BEB" w14:textId="0D88FDE9" w:rsidR="00C90ADF" w:rsidRPr="00E3226E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ОПОВО                                                                                     </w:t>
      </w:r>
      <w:r w:rsidR="00E3226E">
        <w:rPr>
          <w:rFonts w:ascii="Times New Roman" w:hAnsi="Times New Roman" w:cs="Times New Roman"/>
          <w:sz w:val="24"/>
          <w:szCs w:val="24"/>
          <w:lang w:val="sr-Latn-RS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ВЕЋА</w:t>
      </w:r>
    </w:p>
    <w:p w14:paraId="6717BB99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др Зоран Тасић</w:t>
      </w:r>
    </w:p>
    <w:p w14:paraId="1484C5A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               </w:t>
      </w:r>
    </w:p>
    <w:p w14:paraId="449EA4A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151F7B7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3D0C4DE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B1D78C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4AF3526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7096B7E3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1196B6F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73B77CA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2F6F3A87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925251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10C80E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7B900F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F660925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879D5D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50C72B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998B9E2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31FD4D1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673414DD" w14:textId="77777777" w:rsidR="00C90ADF" w:rsidRDefault="00C90ADF" w:rsidP="00C90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5411524D" w14:textId="77777777" w:rsidR="00C90ADF" w:rsidRDefault="00C90ADF" w:rsidP="00C90ADF">
      <w:pPr>
        <w:spacing w:after="0" w:line="240" w:lineRule="auto"/>
        <w:jc w:val="both"/>
        <w:rPr>
          <w:sz w:val="26"/>
          <w:szCs w:val="26"/>
          <w:lang w:val="sr-Cyrl-RS"/>
        </w:rPr>
      </w:pPr>
    </w:p>
    <w:p w14:paraId="378F4304" w14:textId="77777777" w:rsidR="00E25298" w:rsidRDefault="00E25298"/>
    <w:sectPr w:rsidR="00E252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9E0367"/>
    <w:multiLevelType w:val="hybridMultilevel"/>
    <w:tmpl w:val="4E6C0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7794C"/>
    <w:multiLevelType w:val="hybridMultilevel"/>
    <w:tmpl w:val="3FCA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ADF"/>
    <w:rsid w:val="00060FF9"/>
    <w:rsid w:val="00231089"/>
    <w:rsid w:val="00365991"/>
    <w:rsid w:val="00830906"/>
    <w:rsid w:val="008F5AF5"/>
    <w:rsid w:val="0098027E"/>
    <w:rsid w:val="00986FE0"/>
    <w:rsid w:val="009B0CD2"/>
    <w:rsid w:val="00AD3A86"/>
    <w:rsid w:val="00BA13D8"/>
    <w:rsid w:val="00C4342A"/>
    <w:rsid w:val="00C55B64"/>
    <w:rsid w:val="00C6789B"/>
    <w:rsid w:val="00C90ADF"/>
    <w:rsid w:val="00C940AC"/>
    <w:rsid w:val="00D267D0"/>
    <w:rsid w:val="00D625C0"/>
    <w:rsid w:val="00E25298"/>
    <w:rsid w:val="00E3226E"/>
    <w:rsid w:val="00EE5350"/>
    <w:rsid w:val="00F7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9243E"/>
  <w15:docId w15:val="{8D198B8E-71A1-45B4-AA69-0EF1E945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AD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0AD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90A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E535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2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26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73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ovo.org.rs" TargetMode="External"/><Relationship Id="rId5" Type="http://schemas.openxmlformats.org/officeDocument/2006/relationships/hyperlink" Target="http://www.opovo.org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Zoran Lazic</cp:lastModifiedBy>
  <cp:revision>9</cp:revision>
  <cp:lastPrinted>2019-01-29T07:44:00Z</cp:lastPrinted>
  <dcterms:created xsi:type="dcterms:W3CDTF">2020-02-05T08:44:00Z</dcterms:created>
  <dcterms:modified xsi:type="dcterms:W3CDTF">2020-05-12T13:10:00Z</dcterms:modified>
</cp:coreProperties>
</file>